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A4" w:rsidRDefault="00B83DBA">
      <w:pPr>
        <w:spacing w:before="74"/>
        <w:ind w:left="2221" w:right="2581"/>
        <w:jc w:val="center"/>
        <w:rPr>
          <w:b/>
          <w:sz w:val="24"/>
        </w:rPr>
      </w:pPr>
      <w:r>
        <w:pict>
          <v:group id="_x0000_s1026" style="position:absolute;left:0;text-align:left;margin-left:24pt;margin-top:24pt;width:547.35pt;height:793.95pt;z-index:-251658240;mso-position-horizontal-relative:page;mso-position-vertical-relative:page" coordorigin="480,480" coordsize="10947,15879">
            <v:line id="_x0000_s1258" style="position:absolute" from="589,16000" to="589,16204" strokecolor="navy" strokeweight="1.61714mm"/>
            <v:line id="_x0000_s1257" style="position:absolute" from="543,16250" to="838,16250" strokecolor="navy" strokeweight="1.62561mm"/>
            <v:line id="_x0000_s1256" style="position:absolute" from="480,16054" to="697,16054" strokeweight=".22014mm"/>
            <v:line id="_x0000_s1255" style="position:absolute" from="706,16047" to="706,16358" strokeweight=".23706mm"/>
            <v:line id="_x0000_s1254" style="position:absolute" from="480,16352" to="697,16352" strokeweight=".23706mm"/>
            <v:line id="_x0000_s1253" style="position:absolute" from="487,16126" to="487,16358" strokeweight=".23706mm"/>
            <v:line id="_x0000_s1252" style="position:absolute" from="480,16132" to="776,16132" strokeweight=".22011mm"/>
            <v:line id="_x0000_s1251" style="position:absolute" from="769,16126" to="769,16358" strokeweight=".24553mm"/>
            <v:rect id="_x0000_s1250" style="position:absolute;left:761;top:16344;width:77;height:14" fillcolor="black" stroked="f"/>
            <v:line id="_x0000_s1249" style="position:absolute" from="840,16250" to="1203,16250" strokecolor="navy" strokeweight="1.62561mm"/>
            <v:line id="_x0000_s1248" style="position:absolute" from="840,16352" to="1203,16352" strokeweight=".23706mm"/>
            <v:line id="_x0000_s1247" style="position:absolute" from="1205,16250" to="1568,16250" strokecolor="navy" strokeweight="1.62561mm"/>
            <v:line id="_x0000_s1246" style="position:absolute" from="1205,16352" to="1568,16352" strokeweight=".23706mm"/>
            <v:line id="_x0000_s1245" style="position:absolute" from="1570,16250" to="1932,16250" strokecolor="navy" strokeweight="1.62561mm"/>
            <v:line id="_x0000_s1244" style="position:absolute" from="1570,16352" to="1932,16352" strokeweight=".23706mm"/>
            <v:line id="_x0000_s1243" style="position:absolute" from="1935,16250" to="2298,16250" strokecolor="navy" strokeweight="1.62561mm"/>
            <v:line id="_x0000_s1242" style="position:absolute" from="1935,16352" to="2298,16352" strokeweight=".23706mm"/>
            <v:line id="_x0000_s1241" style="position:absolute" from="2300,16250" to="2662,16250" strokecolor="navy" strokeweight="1.62561mm"/>
            <v:line id="_x0000_s1240" style="position:absolute" from="2300,16352" to="2662,16352" strokeweight=".23706mm"/>
            <v:line id="_x0000_s1239" style="position:absolute" from="2664,16250" to="3027,16250" strokecolor="navy" strokeweight="1.62561mm"/>
            <v:line id="_x0000_s1238" style="position:absolute" from="2664,16352" to="3027,16352" strokeweight=".23706mm"/>
            <v:line id="_x0000_s1237" style="position:absolute" from="3029,16250" to="3392,16250" strokecolor="navy" strokeweight="1.62561mm"/>
            <v:line id="_x0000_s1236" style="position:absolute" from="3029,16352" to="3392,16352" strokeweight=".23706mm"/>
            <v:line id="_x0000_s1235" style="position:absolute" from="3394,16250" to="3757,16250" strokecolor="navy" strokeweight="1.62561mm"/>
            <v:line id="_x0000_s1234" style="position:absolute" from="3394,16352" to="3757,16352" strokeweight=".23706mm"/>
            <v:line id="_x0000_s1233" style="position:absolute" from="3759,16250" to="4122,16250" strokecolor="navy" strokeweight="1.62561mm"/>
            <v:line id="_x0000_s1232" style="position:absolute" from="3759,16352" to="4122,16352" strokeweight=".23706mm"/>
            <v:line id="_x0000_s1231" style="position:absolute" from="4124,16250" to="4487,16250" strokecolor="navy" strokeweight="1.62561mm"/>
            <v:line id="_x0000_s1230" style="position:absolute" from="4124,16352" to="4487,16352" strokeweight=".23706mm"/>
            <v:line id="_x0000_s1229" style="position:absolute" from="4489,16250" to="4852,16250" strokecolor="navy" strokeweight="1.62561mm"/>
            <v:line id="_x0000_s1228" style="position:absolute" from="4489,16352" to="4852,16352" strokeweight=".23706mm"/>
            <v:line id="_x0000_s1227" style="position:absolute" from="4854,16250" to="5217,16250" strokecolor="navy" strokeweight="1.62561mm"/>
            <v:line id="_x0000_s1226" style="position:absolute" from="4854,16352" to="5217,16352" strokeweight=".23706mm"/>
            <v:line id="_x0000_s1225" style="position:absolute" from="5219,16250" to="5581,16250" strokecolor="navy" strokeweight="1.62561mm"/>
            <v:line id="_x0000_s1224" style="position:absolute" from="5219,16352" to="5581,16352" strokeweight=".23706mm"/>
            <v:line id="_x0000_s1223" style="position:absolute" from="5583,16250" to="5946,16250" strokecolor="navy" strokeweight="1.62561mm"/>
            <v:line id="_x0000_s1222" style="position:absolute" from="5583,16352" to="5946,16352" strokeweight=".23706mm"/>
            <v:line id="_x0000_s1221" style="position:absolute" from="5948,16250" to="6311,16250" strokecolor="navy" strokeweight="1.62561mm"/>
            <v:line id="_x0000_s1220" style="position:absolute" from="5948,16352" to="6311,16352" strokeweight=".23706mm"/>
            <v:line id="_x0000_s1219" style="position:absolute" from="6313,16250" to="6676,16250" strokecolor="navy" strokeweight="1.62561mm"/>
            <v:line id="_x0000_s1218" style="position:absolute" from="6313,16352" to="6676,16352" strokeweight=".23706mm"/>
            <v:line id="_x0000_s1217" style="position:absolute" from="6678,16250" to="7041,16250" strokecolor="navy" strokeweight="1.62561mm"/>
            <v:line id="_x0000_s1216" style="position:absolute" from="6678,16352" to="7041,16352" strokeweight=".23706mm"/>
            <v:line id="_x0000_s1215" style="position:absolute" from="7043,16250" to="7406,16250" strokecolor="navy" strokeweight="1.62561mm"/>
            <v:line id="_x0000_s1214" style="position:absolute" from="7043,16352" to="7406,16352" strokeweight=".23706mm"/>
            <v:line id="_x0000_s1213" style="position:absolute" from="7408,16250" to="7771,16250" strokecolor="navy" strokeweight="1.62561mm"/>
            <v:line id="_x0000_s1212" style="position:absolute" from="7408,16352" to="7771,16352" strokeweight=".23706mm"/>
            <v:line id="_x0000_s1211" style="position:absolute" from="7773,16250" to="8135,16250" strokecolor="navy" strokeweight="1.62561mm"/>
            <v:line id="_x0000_s1210" style="position:absolute" from="7773,16352" to="8135,16352" strokeweight=".23706mm"/>
            <v:line id="_x0000_s1209" style="position:absolute" from="8137,16250" to="8500,16250" strokecolor="navy" strokeweight="1.62561mm"/>
            <v:line id="_x0000_s1208" style="position:absolute" from="8137,16352" to="8500,16352" strokeweight=".23706mm"/>
            <v:line id="_x0000_s1207" style="position:absolute" from="8502,16250" to="8865,16250" strokecolor="navy" strokeweight="1.62561mm"/>
            <v:line id="_x0000_s1206" style="position:absolute" from="8502,16352" to="8865,16352" strokeweight=".23706mm"/>
            <v:line id="_x0000_s1205" style="position:absolute" from="8868,16250" to="9230,16250" strokecolor="navy" strokeweight="1.62561mm"/>
            <v:line id="_x0000_s1204" style="position:absolute" from="8868,16352" to="9230,16352" strokeweight=".23706mm"/>
            <v:line id="_x0000_s1203" style="position:absolute" from="9232,16250" to="9597,16250" strokecolor="navy" strokeweight="1.62561mm"/>
            <v:line id="_x0000_s1202" style="position:absolute" from="9232,16352" to="9597,16352" strokeweight=".23706mm"/>
            <v:line id="_x0000_s1201" style="position:absolute" from="9600,16250" to="9965,16250" strokecolor="navy" strokeweight="1.62561mm"/>
            <v:line id="_x0000_s1200" style="position:absolute" from="9600,16352" to="9965,16352" strokeweight=".23706mm"/>
            <v:line id="_x0000_s1199" style="position:absolute" from="9967,16250" to="10332,16250" strokecolor="navy" strokeweight="1.62561mm"/>
            <v:line id="_x0000_s1198" style="position:absolute" from="9967,16352" to="10332,16352" strokeweight=".23706mm"/>
            <v:line id="_x0000_s1197" style="position:absolute" from="10334,16250" to="10699,16250" strokecolor="navy" strokeweight="1.62561mm"/>
            <v:line id="_x0000_s1196" style="position:absolute" from="10334,16352" to="10699,16352" strokeweight=".23706mm"/>
            <v:line id="_x0000_s1195" style="position:absolute" from="10701,16250" to="11066,16250" strokecolor="navy" strokeweight="1.62561mm"/>
            <v:line id="_x0000_s1194" style="position:absolute" from="10701,16352" to="11066,16352" strokeweight=".23706mm"/>
            <v:line id="_x0000_s1193" style="position:absolute" from="11068,16250" to="11272,16250" strokecolor="navy" strokeweight="1.62561mm"/>
            <v:line id="_x0000_s1192" style="position:absolute" from="11318,16000" to="11318,16296" strokecolor="navy" strokeweight="1.62561mm"/>
            <v:rect id="_x0000_s1191" style="position:absolute;left:11068;top:16344;width:61;height:14" fillcolor="black" stroked="f"/>
            <v:line id="_x0000_s1190" style="position:absolute" from="11122,16141" to="11122,16358" strokeweight=".24553mm"/>
            <v:line id="_x0000_s1189" style="position:absolute" from="11115,16132" to="11426,16132" strokeweight=".22011mm"/>
            <v:line id="_x0000_s1188" style="position:absolute" from="11420,16141" to="11420,16358" strokeweight=".23706mm"/>
            <v:line id="_x0000_s1187" style="position:absolute" from="11194,16352" to="11426,16352" strokeweight=".23706mm"/>
            <v:line id="_x0000_s1186" style="position:absolute" from="11201,16063" to="11201,16358" strokeweight=".24553mm"/>
            <v:line id="_x0000_s1185" style="position:absolute" from="11194,16070" to="11426,16070" strokeweight=".23706mm"/>
            <v:line id="_x0000_s1184" style="position:absolute" from="635,589" to="838,589" strokecolor="navy" strokeweight="1.61714mm"/>
            <v:line id="_x0000_s1183" style="position:absolute" from="589,543" to="589,838" strokecolor="navy" strokeweight="1.61714mm"/>
            <v:rect id="_x0000_s1182" style="position:absolute;left:777;top:479;width:61;height:14" fillcolor="black" stroked="f"/>
            <v:line id="_x0000_s1181" style="position:absolute" from="784,480" to="784,697" strokeweight=".23706mm"/>
            <v:line id="_x0000_s1180" style="position:absolute" from="480,706" to="791,706" strokeweight=".23706mm"/>
            <v:line id="_x0000_s1179" style="position:absolute" from="487,480" to="487,697" strokeweight=".23706mm"/>
            <v:line id="_x0000_s1178" style="position:absolute" from="480,487" to="713,487" strokeweight=".23706mm"/>
            <v:line id="_x0000_s1177" style="position:absolute" from="706,480" to="706,775" strokeweight=".23706mm"/>
            <v:line id="_x0000_s1176" style="position:absolute" from="480,768" to="713,768" strokeweight=".23706mm"/>
            <v:line id="_x0000_s1175" style="position:absolute" from="840,589" to="1203,589" strokecolor="navy" strokeweight="1.61714mm"/>
            <v:line id="_x0000_s1174" style="position:absolute" from="840,487" to="1203,487" strokeweight=".23706mm"/>
            <v:line id="_x0000_s1173" style="position:absolute" from="1205,589" to="1568,589" strokecolor="navy" strokeweight="1.61714mm"/>
            <v:line id="_x0000_s1172" style="position:absolute" from="1205,487" to="1568,487" strokeweight=".23706mm"/>
            <v:line id="_x0000_s1171" style="position:absolute" from="1570,589" to="1932,589" strokecolor="navy" strokeweight="1.61714mm"/>
            <v:line id="_x0000_s1170" style="position:absolute" from="1570,487" to="1932,487" strokeweight=".23706mm"/>
            <v:line id="_x0000_s1169" style="position:absolute" from="1935,589" to="2298,589" strokecolor="navy" strokeweight="1.61714mm"/>
            <v:line id="_x0000_s1168" style="position:absolute" from="1935,487" to="2298,487" strokeweight=".23706mm"/>
            <v:line id="_x0000_s1167" style="position:absolute" from="2300,589" to="2662,589" strokecolor="navy" strokeweight="1.61714mm"/>
            <v:line id="_x0000_s1166" style="position:absolute" from="2300,487" to="2662,487" strokeweight=".23706mm"/>
            <v:line id="_x0000_s1165" style="position:absolute" from="2664,589" to="3027,589" strokecolor="navy" strokeweight="1.61714mm"/>
            <v:line id="_x0000_s1164" style="position:absolute" from="2664,487" to="3027,487" strokeweight=".23706mm"/>
            <v:line id="_x0000_s1163" style="position:absolute" from="3029,589" to="3392,589" strokecolor="navy" strokeweight="1.61714mm"/>
            <v:line id="_x0000_s1162" style="position:absolute" from="3029,487" to="3392,487" strokeweight=".23706mm"/>
            <v:line id="_x0000_s1161" style="position:absolute" from="3394,589" to="3757,589" strokecolor="navy" strokeweight="1.61714mm"/>
            <v:line id="_x0000_s1160" style="position:absolute" from="3394,487" to="3757,487" strokeweight=".23706mm"/>
            <v:line id="_x0000_s1159" style="position:absolute" from="3759,589" to="4122,589" strokecolor="navy" strokeweight="1.61714mm"/>
            <v:line id="_x0000_s1158" style="position:absolute" from="3759,487" to="4122,487" strokeweight=".23706mm"/>
            <v:line id="_x0000_s1157" style="position:absolute" from="4124,589" to="4487,589" strokecolor="navy" strokeweight="1.61714mm"/>
            <v:line id="_x0000_s1156" style="position:absolute" from="4124,487" to="4487,487" strokeweight=".23706mm"/>
            <v:line id="_x0000_s1155" style="position:absolute" from="4489,589" to="4852,589" strokecolor="navy" strokeweight="1.61714mm"/>
            <v:line id="_x0000_s1154" style="position:absolute" from="4489,487" to="4852,487" strokeweight=".23706mm"/>
            <v:line id="_x0000_s1153" style="position:absolute" from="4854,589" to="5217,589" strokecolor="navy" strokeweight="1.61714mm"/>
            <v:line id="_x0000_s1152" style="position:absolute" from="4854,487" to="5217,487" strokeweight=".23706mm"/>
            <v:line id="_x0000_s1151" style="position:absolute" from="5219,589" to="5581,589" strokecolor="navy" strokeweight="1.61714mm"/>
            <v:line id="_x0000_s1150" style="position:absolute" from="5219,487" to="5581,487" strokeweight=".23706mm"/>
            <v:line id="_x0000_s1149" style="position:absolute" from="5583,589" to="5946,589" strokecolor="navy" strokeweight="1.61714mm"/>
            <v:line id="_x0000_s1148" style="position:absolute" from="5583,487" to="5946,487" strokeweight=".23706mm"/>
            <v:line id="_x0000_s1147" style="position:absolute" from="5948,589" to="6311,589" strokecolor="navy" strokeweight="1.61714mm"/>
            <v:line id="_x0000_s1146" style="position:absolute" from="5948,487" to="6311,487" strokeweight=".23706mm"/>
            <v:line id="_x0000_s1145" style="position:absolute" from="6313,589" to="6676,589" strokecolor="navy" strokeweight="1.61714mm"/>
            <v:line id="_x0000_s1144" style="position:absolute" from="6313,487" to="6676,487" strokeweight=".23706mm"/>
            <v:line id="_x0000_s1143" style="position:absolute" from="6678,589" to="7041,589" strokecolor="navy" strokeweight="1.61714mm"/>
            <v:line id="_x0000_s1142" style="position:absolute" from="6678,487" to="7041,487" strokeweight=".23706mm"/>
            <v:line id="_x0000_s1141" style="position:absolute" from="7043,589" to="7406,589" strokecolor="navy" strokeweight="1.61714mm"/>
            <v:line id="_x0000_s1140" style="position:absolute" from="7043,487" to="7406,487" strokeweight=".23706mm"/>
            <v:line id="_x0000_s1139" style="position:absolute" from="7408,589" to="7771,589" strokecolor="navy" strokeweight="1.61714mm"/>
            <v:line id="_x0000_s1138" style="position:absolute" from="7408,487" to="7771,487" strokeweight=".23706mm"/>
            <v:line id="_x0000_s1137" style="position:absolute" from="7773,589" to="8135,589" strokecolor="navy" strokeweight="1.61714mm"/>
            <v:line id="_x0000_s1136" style="position:absolute" from="7773,487" to="8135,487" strokeweight=".23706mm"/>
            <v:line id="_x0000_s1135" style="position:absolute" from="8137,589" to="8500,589" strokecolor="navy" strokeweight="1.61714mm"/>
            <v:line id="_x0000_s1134" style="position:absolute" from="8137,487" to="8500,487" strokeweight=".23706mm"/>
            <v:line id="_x0000_s1133" style="position:absolute" from="8502,589" to="8865,589" strokecolor="navy" strokeweight="1.61714mm"/>
            <v:line id="_x0000_s1132" style="position:absolute" from="8502,487" to="8865,487" strokeweight=".23706mm"/>
            <v:line id="_x0000_s1131" style="position:absolute" from="8868,589" to="9230,589" strokecolor="navy" strokeweight="1.61714mm"/>
            <v:line id="_x0000_s1130" style="position:absolute" from="8868,487" to="9230,487" strokeweight=".23706mm"/>
            <v:line id="_x0000_s1129" style="position:absolute" from="9232,589" to="9597,589" strokecolor="navy" strokeweight="1.61714mm"/>
            <v:line id="_x0000_s1128" style="position:absolute" from="9232,487" to="9597,487" strokeweight=".23706mm"/>
            <v:line id="_x0000_s1127" style="position:absolute" from="9600,589" to="9965,589" strokecolor="navy" strokeweight="1.61714mm"/>
            <v:line id="_x0000_s1126" style="position:absolute" from="9600,487" to="9965,487" strokeweight=".23706mm"/>
            <v:line id="_x0000_s1125" style="position:absolute" from="9967,589" to="10332,589" strokecolor="navy" strokeweight="1.61714mm"/>
            <v:line id="_x0000_s1124" style="position:absolute" from="9967,487" to="10332,487" strokeweight=".23706mm"/>
            <v:line id="_x0000_s1123" style="position:absolute" from="10334,589" to="10699,589" strokecolor="navy" strokeweight="1.61714mm"/>
            <v:line id="_x0000_s1122" style="position:absolute" from="10334,487" to="10699,487" strokeweight=".23706mm"/>
            <v:line id="_x0000_s1121" style="position:absolute" from="10701,589" to="11066,589" strokecolor="navy" strokeweight="1.61714mm"/>
            <v:line id="_x0000_s1120" style="position:absolute" from="10701,487" to="11066,487" strokeweight=".23706mm"/>
            <v:line id="_x0000_s1119" style="position:absolute" from="11318,635" to="11318,838" strokecolor="navy" strokeweight="1.62561mm"/>
            <v:line id="_x0000_s1118" style="position:absolute" from="11068,589" to="11364,589" strokecolor="navy" strokeweight="1.61714mm"/>
            <v:line id="_x0000_s1117" style="position:absolute" from="11209,784" to="11426,784" strokeweight=".23706mm"/>
            <v:line id="_x0000_s1116" style="position:absolute" from="11201,480" to="11201,791" strokeweight=".24553mm"/>
            <v:line id="_x0000_s1115" style="position:absolute" from="11209,487" to="11426,487" strokeweight=".23706mm"/>
            <v:line id="_x0000_s1114" style="position:absolute" from="11420,480" to="11420,713" strokeweight=".23706mm"/>
            <v:line id="_x0000_s1113" style="position:absolute" from="11131,706" to="11426,706" strokeweight=".23706mm"/>
            <v:line id="_x0000_s1112" style="position:absolute" from="11138,480" to="11138,713" strokeweight=".23706mm"/>
            <v:rect id="_x0000_s1111" style="position:absolute;left:11068;top:479;width:77;height:14" fillcolor="black" stroked="f"/>
            <v:line id="_x0000_s1110" style="position:absolute" from="11318,840" to="11318,1208" strokecolor="navy" strokeweight="1.62561mm"/>
            <v:line id="_x0000_s1109" style="position:absolute" from="11318,1210" to="11318,1577" strokecolor="navy" strokeweight="1.62561mm"/>
            <v:line id="_x0000_s1108" style="position:absolute" from="11318,1579" to="11318,1947" strokecolor="navy" strokeweight="1.62561mm"/>
            <v:line id="_x0000_s1107" style="position:absolute" from="11318,1949" to="11318,2316" strokecolor="navy" strokeweight="1.62561mm"/>
            <v:line id="_x0000_s1106" style="position:absolute" from="11318,2319" to="11318,2686" strokecolor="navy" strokeweight="1.62561mm"/>
            <v:line id="_x0000_s1105" style="position:absolute" from="11318,2688" to="11318,3056" strokecolor="navy" strokeweight="1.62561mm"/>
            <v:line id="_x0000_s1104" style="position:absolute" from="11318,3058" to="11318,3425" strokecolor="navy" strokeweight="1.62561mm"/>
            <v:line id="_x0000_s1103" style="position:absolute" from="11318,3428" to="11318,3795" strokecolor="navy" strokeweight="1.62561mm"/>
            <v:line id="_x0000_s1102" style="position:absolute" from="11318,3797" to="11318,4165" strokecolor="navy" strokeweight="1.62561mm"/>
            <v:line id="_x0000_s1101" style="position:absolute" from="11318,4167" to="11318,4535" strokecolor="navy" strokeweight="1.62561mm"/>
            <v:line id="_x0000_s1100" style="position:absolute" from="11318,4537" to="11318,4904" strokecolor="navy" strokeweight="1.62561mm"/>
            <v:line id="_x0000_s1099" style="position:absolute" from="11318,4906" to="11318,5274" strokecolor="navy" strokeweight="1.62561mm"/>
            <v:line id="_x0000_s1098" style="position:absolute" from="11318,5276" to="11318,5643" strokecolor="navy" strokeweight="1.62561mm"/>
            <v:line id="_x0000_s1097" style="position:absolute" from="11318,5646" to="11318,6013" strokecolor="navy" strokeweight="1.62561mm"/>
            <v:line id="_x0000_s1096" style="position:absolute" from="11318,6015" to="11318,6383" strokecolor="navy" strokeweight="1.62561mm"/>
            <v:line id="_x0000_s1095" style="position:absolute" from="11318,6385" to="11318,6752" strokecolor="navy" strokeweight="1.62561mm"/>
            <v:line id="_x0000_s1094" style="position:absolute" from="11318,6755" to="11318,7122" strokecolor="navy" strokeweight="1.62561mm"/>
            <v:line id="_x0000_s1093" style="position:absolute" from="11318,7124" to="11318,7492" strokecolor="navy" strokeweight="1.62561mm"/>
            <v:line id="_x0000_s1092" style="position:absolute" from="11318,7494" to="11318,7861" strokecolor="navy" strokeweight="1.62561mm"/>
            <v:line id="_x0000_s1091" style="position:absolute" from="11318,7863" to="11318,8231" strokecolor="navy" strokeweight="1.62561mm"/>
            <v:line id="_x0000_s1090" style="position:absolute" from="11318,8233" to="11318,8601" strokecolor="navy" strokeweight="1.62561mm"/>
            <v:line id="_x0000_s1089" style="position:absolute" from="11318,8603" to="11318,8970" strokecolor="navy" strokeweight="1.62561mm"/>
            <v:line id="_x0000_s1088" style="position:absolute" from="11318,8972" to="11318,9340" strokecolor="navy" strokeweight="1.62561mm"/>
            <v:line id="_x0000_s1087" style="position:absolute" from="11318,9342" to="11318,9709" strokecolor="navy" strokeweight="1.62561mm"/>
            <v:line id="_x0000_s1086" style="position:absolute" from="11318,9712" to="11318,10079" strokecolor="navy" strokeweight="1.62561mm"/>
            <v:line id="_x0000_s1085" style="position:absolute" from="11318,10081" to="11318,10449" strokecolor="navy" strokeweight="1.62561mm"/>
            <v:line id="_x0000_s1084" style="position:absolute" from="11318,10451" to="11318,10818" strokecolor="navy" strokeweight="1.62561mm"/>
            <v:line id="_x0000_s1083" style="position:absolute" from="11318,10821" to="11318,11188" strokecolor="navy" strokeweight="1.62561mm"/>
            <v:line id="_x0000_s1082" style="position:absolute" from="11318,11190" to="11318,11558" strokecolor="navy" strokeweight="1.62561mm"/>
            <v:line id="_x0000_s1081" style="position:absolute" from="11318,11560" to="11318,11928" strokecolor="navy" strokeweight="1.62561mm"/>
            <v:line id="_x0000_s1080" style="position:absolute" from="11318,11930" to="11318,12297" strokecolor="navy" strokeweight="1.62561mm"/>
            <v:line id="_x0000_s1079" style="position:absolute" from="11318,12299" to="11318,12667" strokecolor="navy" strokeweight="1.62561mm"/>
            <v:line id="_x0000_s1078" style="position:absolute" from="11318,12669" to="11318,13036" strokecolor="navy" strokeweight="1.62561mm"/>
            <v:line id="_x0000_s1077" style="position:absolute" from="11318,13038" to="11318,13406" strokecolor="navy" strokeweight="1.62561mm"/>
            <v:line id="_x0000_s1076" style="position:absolute" from="11318,13408" to="11318,13776" strokecolor="navy" strokeweight="1.62561mm"/>
            <v:line id="_x0000_s1075" style="position:absolute" from="11318,13778" to="11318,14145" strokecolor="navy" strokeweight="1.62561mm"/>
            <v:line id="_x0000_s1074" style="position:absolute" from="11318,14148" to="11318,14515" strokecolor="navy" strokeweight="1.62561mm"/>
            <v:line id="_x0000_s1073" style="position:absolute" from="11318,14517" to="11318,14885" strokecolor="navy" strokeweight="1.62561mm"/>
            <v:line id="_x0000_s1072" style="position:absolute" from="11318,14887" to="11318,15254" strokecolor="navy" strokeweight="1.62561mm"/>
            <v:line id="_x0000_s1071" style="position:absolute" from="11318,15256" to="11318,15626" strokecolor="navy" strokeweight="1.62561mm"/>
            <v:line id="_x0000_s1070" style="position:absolute" from="11318,15628" to="11318,15998" strokecolor="navy" strokeweight="1.62561mm"/>
            <v:line id="_x0000_s1069" style="position:absolute" from="11420,778" to="11420,16077" strokeweight=".23706mm"/>
            <v:line id="_x0000_s1068" style="position:absolute" from="589,840" to="589,1208" strokecolor="navy" strokeweight="1.61714mm"/>
            <v:line id="_x0000_s1067" style="position:absolute" from="589,1210" to="589,1577" strokecolor="navy" strokeweight="1.61714mm"/>
            <v:line id="_x0000_s1066" style="position:absolute" from="589,1579" to="589,1947" strokecolor="navy" strokeweight="1.61714mm"/>
            <v:line id="_x0000_s1065" style="position:absolute" from="589,1949" to="589,2316" strokecolor="navy" strokeweight="1.61714mm"/>
            <v:line id="_x0000_s1064" style="position:absolute" from="589,2319" to="589,2686" strokecolor="navy" strokeweight="1.61714mm"/>
            <v:line id="_x0000_s1063" style="position:absolute" from="589,2688" to="589,3056" strokecolor="navy" strokeweight="1.61714mm"/>
            <v:line id="_x0000_s1062" style="position:absolute" from="589,3058" to="589,3425" strokecolor="navy" strokeweight="1.61714mm"/>
            <v:line id="_x0000_s1061" style="position:absolute" from="589,3428" to="589,3795" strokecolor="navy" strokeweight="1.61714mm"/>
            <v:line id="_x0000_s1060" style="position:absolute" from="589,3797" to="589,4165" strokecolor="navy" strokeweight="1.61714mm"/>
            <v:line id="_x0000_s1059" style="position:absolute" from="589,4167" to="589,4535" strokecolor="navy" strokeweight="1.61714mm"/>
            <v:line id="_x0000_s1058" style="position:absolute" from="589,4537" to="589,4904" strokecolor="navy" strokeweight="1.61714mm"/>
            <v:line id="_x0000_s1057" style="position:absolute" from="589,4906" to="589,5274" strokecolor="navy" strokeweight="1.61714mm"/>
            <v:line id="_x0000_s1056" style="position:absolute" from="589,5276" to="589,5643" strokecolor="navy" strokeweight="1.61714mm"/>
            <v:line id="_x0000_s1055" style="position:absolute" from="589,5646" to="589,6013" strokecolor="navy" strokeweight="1.61714mm"/>
            <v:line id="_x0000_s1054" style="position:absolute" from="589,6015" to="589,6383" strokecolor="navy" strokeweight="1.61714mm"/>
            <v:line id="_x0000_s1053" style="position:absolute" from="589,6385" to="589,6752" strokecolor="navy" strokeweight="1.61714mm"/>
            <v:line id="_x0000_s1052" style="position:absolute" from="589,6755" to="589,7122" strokecolor="navy" strokeweight="1.61714mm"/>
            <v:line id="_x0000_s1051" style="position:absolute" from="589,7124" to="589,7492" strokecolor="navy" strokeweight="1.61714mm"/>
            <v:line id="_x0000_s1050" style="position:absolute" from="589,7494" to="589,7861" strokecolor="navy" strokeweight="1.61714mm"/>
            <v:line id="_x0000_s1049" style="position:absolute" from="589,7863" to="589,8231" strokecolor="navy" strokeweight="1.61714mm"/>
            <v:line id="_x0000_s1048" style="position:absolute" from="589,8233" to="589,8601" strokecolor="navy" strokeweight="1.61714mm"/>
            <v:line id="_x0000_s1047" style="position:absolute" from="589,8603" to="589,8970" strokecolor="navy" strokeweight="1.61714mm"/>
            <v:line id="_x0000_s1046" style="position:absolute" from="589,8972" to="589,9340" strokecolor="navy" strokeweight="1.61714mm"/>
            <v:line id="_x0000_s1045" style="position:absolute" from="589,9342" to="589,9709" strokecolor="navy" strokeweight="1.61714mm"/>
            <v:line id="_x0000_s1044" style="position:absolute" from="589,9712" to="589,10079" strokecolor="navy" strokeweight="1.61714mm"/>
            <v:line id="_x0000_s1043" style="position:absolute" from="589,10081" to="589,10449" strokecolor="navy" strokeweight="1.61714mm"/>
            <v:line id="_x0000_s1042" style="position:absolute" from="589,10451" to="589,10818" strokecolor="navy" strokeweight="1.61714mm"/>
            <v:line id="_x0000_s1041" style="position:absolute" from="589,10821" to="589,11188" strokecolor="navy" strokeweight="1.61714mm"/>
            <v:line id="_x0000_s1040" style="position:absolute" from="589,11190" to="589,11558" strokecolor="navy" strokeweight="1.61714mm"/>
            <v:line id="_x0000_s1039" style="position:absolute" from="589,11560" to="589,11928" strokecolor="navy" strokeweight="1.61714mm"/>
            <v:line id="_x0000_s1038" style="position:absolute" from="589,11930" to="589,12297" strokecolor="navy" strokeweight="1.61714mm"/>
            <v:line id="_x0000_s1037" style="position:absolute" from="589,12299" to="589,12667" strokecolor="navy" strokeweight="1.61714mm"/>
            <v:line id="_x0000_s1036" style="position:absolute" from="589,12669" to="589,13036" strokecolor="navy" strokeweight="1.61714mm"/>
            <v:line id="_x0000_s1035" style="position:absolute" from="589,13038" to="589,13406" strokecolor="navy" strokeweight="1.61714mm"/>
            <v:line id="_x0000_s1034" style="position:absolute" from="589,13408" to="589,13776" strokecolor="navy" strokeweight="1.61714mm"/>
            <v:line id="_x0000_s1033" style="position:absolute" from="589,13778" to="589,14145" strokecolor="navy" strokeweight="1.61714mm"/>
            <v:line id="_x0000_s1032" style="position:absolute" from="589,14148" to="589,14515" strokecolor="navy" strokeweight="1.61714mm"/>
            <v:line id="_x0000_s1031" style="position:absolute" from="589,14517" to="589,14885" strokecolor="navy" strokeweight="1.61714mm"/>
            <v:line id="_x0000_s1030" style="position:absolute" from="589,14887" to="589,15254" strokecolor="navy" strokeweight="1.61714mm"/>
            <v:line id="_x0000_s1029" style="position:absolute" from="589,15256" to="589,15626" strokecolor="navy" strokeweight="1.61714mm"/>
            <v:line id="_x0000_s1028" style="position:absolute" from="589,15628" to="589,15998" strokecolor="navy" strokeweight="1.61714mm"/>
            <v:line id="_x0000_s1027" style="position:absolute" from="487,762" to="487,16060" strokeweight=".23706mm"/>
            <w10:wrap anchorx="page" anchory="page"/>
          </v:group>
        </w:pict>
      </w:r>
      <w:r w:rsidR="004C5470">
        <w:rPr>
          <w:b/>
          <w:color w:val="006FC0"/>
          <w:sz w:val="24"/>
        </w:rPr>
        <w:t>MESLEK YÜKSEKOKULUMUZUN ÖZEL HEDEFLERİ</w:t>
      </w:r>
    </w:p>
    <w:p w:rsidR="00891AA4" w:rsidRDefault="00891AA4">
      <w:pPr>
        <w:pStyle w:val="GvdeMetni"/>
        <w:ind w:left="0" w:firstLine="0"/>
        <w:jc w:val="left"/>
        <w:rPr>
          <w:b/>
          <w:sz w:val="26"/>
        </w:rPr>
      </w:pPr>
    </w:p>
    <w:p w:rsidR="00891AA4" w:rsidRDefault="00891AA4">
      <w:pPr>
        <w:pStyle w:val="GvdeMetni"/>
        <w:spacing w:before="5"/>
        <w:ind w:left="0" w:firstLine="0"/>
        <w:jc w:val="left"/>
        <w:rPr>
          <w:b/>
          <w:sz w:val="36"/>
        </w:rPr>
      </w:pPr>
    </w:p>
    <w:p w:rsidR="00891AA4" w:rsidRDefault="004C5470">
      <w:pPr>
        <w:pStyle w:val="ListeParagraf"/>
        <w:numPr>
          <w:ilvl w:val="0"/>
          <w:numId w:val="1"/>
        </w:numPr>
        <w:tabs>
          <w:tab w:val="left" w:pos="477"/>
        </w:tabs>
        <w:spacing w:line="360" w:lineRule="auto"/>
        <w:ind w:right="113"/>
        <w:rPr>
          <w:rFonts w:ascii="Wingdings" w:hAnsi="Wingdings"/>
          <w:sz w:val="24"/>
        </w:rPr>
      </w:pPr>
      <w:r>
        <w:rPr>
          <w:sz w:val="24"/>
        </w:rPr>
        <w:t>Ağrı İbrahim Çeçen Üniversitesi Eleşkirt Meslek Yüksekokulu olarak 202</w:t>
      </w:r>
      <w:r w:rsidR="00B83DBA">
        <w:rPr>
          <w:sz w:val="24"/>
        </w:rPr>
        <w:t>3</w:t>
      </w:r>
      <w:r>
        <w:rPr>
          <w:sz w:val="24"/>
        </w:rPr>
        <w:t>-202</w:t>
      </w:r>
      <w:r w:rsidR="00B83DBA">
        <w:rPr>
          <w:sz w:val="24"/>
        </w:rPr>
        <w:t>4</w:t>
      </w:r>
      <w:r>
        <w:rPr>
          <w:sz w:val="24"/>
        </w:rPr>
        <w:t>- Eğitim- Öğretim yılına öğrenci alınmasını sağlamak.</w:t>
      </w:r>
    </w:p>
    <w:p w:rsidR="00891AA4" w:rsidRDefault="004C5470">
      <w:pPr>
        <w:pStyle w:val="ListeParagraf"/>
        <w:numPr>
          <w:ilvl w:val="0"/>
          <w:numId w:val="1"/>
        </w:numPr>
        <w:tabs>
          <w:tab w:val="left" w:pos="477"/>
        </w:tabs>
        <w:ind w:hanging="361"/>
        <w:rPr>
          <w:rFonts w:ascii="Wingdings" w:hAnsi="Wingdings"/>
          <w:sz w:val="24"/>
        </w:rPr>
      </w:pPr>
      <w:r>
        <w:rPr>
          <w:sz w:val="24"/>
        </w:rPr>
        <w:t>Zengin bir akademik kadro oluşturmak ve devamlılığını</w:t>
      </w:r>
      <w:r>
        <w:rPr>
          <w:spacing w:val="-2"/>
          <w:sz w:val="24"/>
        </w:rPr>
        <w:t xml:space="preserve"> </w:t>
      </w:r>
      <w:r>
        <w:rPr>
          <w:sz w:val="24"/>
        </w:rPr>
        <w:t>sağlamak.</w:t>
      </w:r>
    </w:p>
    <w:p w:rsidR="00891AA4" w:rsidRDefault="004C5470">
      <w:pPr>
        <w:pStyle w:val="ListeParagraf"/>
        <w:numPr>
          <w:ilvl w:val="0"/>
          <w:numId w:val="1"/>
        </w:numPr>
        <w:tabs>
          <w:tab w:val="left" w:pos="477"/>
        </w:tabs>
        <w:spacing w:before="139"/>
        <w:ind w:hanging="361"/>
        <w:rPr>
          <w:rFonts w:ascii="Wingdings" w:hAnsi="Wingdings"/>
          <w:sz w:val="24"/>
        </w:rPr>
      </w:pPr>
      <w:r>
        <w:rPr>
          <w:sz w:val="24"/>
        </w:rPr>
        <w:t>İdari personeli geliştirmek ve ihtiyaçlara cevap verebilecek seviyeye</w:t>
      </w:r>
      <w:r>
        <w:rPr>
          <w:spacing w:val="-5"/>
          <w:sz w:val="24"/>
        </w:rPr>
        <w:t xml:space="preserve"> </w:t>
      </w:r>
      <w:r>
        <w:rPr>
          <w:sz w:val="24"/>
        </w:rPr>
        <w:t>getirmek.</w:t>
      </w:r>
    </w:p>
    <w:p w:rsidR="00891AA4" w:rsidRDefault="004C5470">
      <w:pPr>
        <w:pStyle w:val="ListeParagraf"/>
        <w:numPr>
          <w:ilvl w:val="0"/>
          <w:numId w:val="1"/>
        </w:numPr>
        <w:tabs>
          <w:tab w:val="left" w:pos="477"/>
        </w:tabs>
        <w:spacing w:before="137" w:line="360" w:lineRule="auto"/>
        <w:ind w:right="120"/>
        <w:rPr>
          <w:rFonts w:ascii="Wingdings" w:hAnsi="Wingdings"/>
          <w:sz w:val="24"/>
        </w:rPr>
      </w:pPr>
      <w:r>
        <w:rPr>
          <w:sz w:val="24"/>
        </w:rPr>
        <w:t>Meslek Yüksekokulumuzun eğitim seviyesini, gelişen teknolojinin gereksinimlerine cevap verebilecek duruma</w:t>
      </w:r>
      <w:r>
        <w:rPr>
          <w:spacing w:val="-3"/>
          <w:sz w:val="24"/>
        </w:rPr>
        <w:t xml:space="preserve"> </w:t>
      </w:r>
      <w:r>
        <w:rPr>
          <w:sz w:val="24"/>
        </w:rPr>
        <w:t>getirmek.</w:t>
      </w:r>
    </w:p>
    <w:p w:rsidR="00891AA4" w:rsidRDefault="004C5470">
      <w:pPr>
        <w:pStyle w:val="ListeParagraf"/>
        <w:numPr>
          <w:ilvl w:val="0"/>
          <w:numId w:val="1"/>
        </w:numPr>
        <w:tabs>
          <w:tab w:val="left" w:pos="477"/>
        </w:tabs>
        <w:spacing w:line="360" w:lineRule="auto"/>
        <w:ind w:right="114"/>
        <w:rPr>
          <w:rFonts w:ascii="Wingdings" w:hAnsi="Wingdings"/>
          <w:sz w:val="24"/>
        </w:rPr>
      </w:pPr>
      <w:r>
        <w:rPr>
          <w:sz w:val="24"/>
        </w:rPr>
        <w:t>Uluslararası bilim dünyasında araştırma ve inceleme kalitesi ile Türkiye ve Dünyada tanınmış ve ilk sıralarda tercih edilen, grup çalışmasını teşvik eden, katılımcı bir yönetime sahip</w:t>
      </w:r>
      <w:r>
        <w:rPr>
          <w:spacing w:val="-1"/>
          <w:sz w:val="24"/>
        </w:rPr>
        <w:t xml:space="preserve"> </w:t>
      </w:r>
      <w:r>
        <w:rPr>
          <w:sz w:val="24"/>
        </w:rPr>
        <w:t>olmak.</w:t>
      </w:r>
    </w:p>
    <w:p w:rsidR="00891AA4" w:rsidRDefault="004C5470">
      <w:pPr>
        <w:pStyle w:val="ListeParagraf"/>
        <w:numPr>
          <w:ilvl w:val="0"/>
          <w:numId w:val="1"/>
        </w:numPr>
        <w:tabs>
          <w:tab w:val="left" w:pos="477"/>
        </w:tabs>
        <w:spacing w:before="2" w:line="360" w:lineRule="auto"/>
        <w:ind w:right="115"/>
        <w:rPr>
          <w:rFonts w:ascii="Wingdings" w:hAnsi="Wingdings"/>
          <w:sz w:val="24"/>
        </w:rPr>
      </w:pPr>
      <w:r>
        <w:rPr>
          <w:sz w:val="24"/>
        </w:rPr>
        <w:t xml:space="preserve">Ülkemizin sorunlarını çözmeye yönelik çalışmalar yapan, yüksekokul-toplum işbirliğini sağlamada öncü, evrensel değerlere saygılı, toplam kalite yönetimi ilkelerini benimsemiş, sürekli gelişen bir </w:t>
      </w:r>
      <w:r w:rsidR="00B83DBA">
        <w:rPr>
          <w:sz w:val="24"/>
        </w:rPr>
        <w:t>yüksekokul olmak</w:t>
      </w:r>
      <w:bookmarkStart w:id="0" w:name="_GoBack"/>
      <w:bookmarkEnd w:id="0"/>
      <w:r>
        <w:rPr>
          <w:sz w:val="24"/>
        </w:rPr>
        <w:t>.</w:t>
      </w:r>
    </w:p>
    <w:p w:rsidR="00891AA4" w:rsidRDefault="004C5470">
      <w:pPr>
        <w:pStyle w:val="ListeParagraf"/>
        <w:numPr>
          <w:ilvl w:val="0"/>
          <w:numId w:val="1"/>
        </w:numPr>
        <w:tabs>
          <w:tab w:val="left" w:pos="477"/>
        </w:tabs>
        <w:spacing w:line="362" w:lineRule="auto"/>
        <w:ind w:right="112"/>
        <w:rPr>
          <w:rFonts w:ascii="Wingdings" w:hAnsi="Wingdings"/>
        </w:rPr>
      </w:pPr>
      <w:r>
        <w:rPr>
          <w:sz w:val="24"/>
        </w:rPr>
        <w:t>Pozitif bilimler ile ilgili en üst düzeyde bilgi üreten araştırmacı, katılımcı, paylaşımcı, özgün, etik ve estetik değerlere sahip, çağdaş bir öğretim kültürü oluşturmak ve mesleki açıdan yetkin, toplumsal değerlere saygılı bireyler yetiştirmektir</w:t>
      </w:r>
      <w:r>
        <w:rPr>
          <w:rFonts w:ascii="Calibri" w:hAnsi="Calibri"/>
        </w:rPr>
        <w:t>.</w:t>
      </w:r>
    </w:p>
    <w:sectPr w:rsidR="00891AA4">
      <w:type w:val="continuous"/>
      <w:pgSz w:w="11910" w:h="16840"/>
      <w:pgMar w:top="1320" w:right="1300" w:bottom="280" w:left="1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D56"/>
    <w:multiLevelType w:val="hybridMultilevel"/>
    <w:tmpl w:val="33F4A3AE"/>
    <w:lvl w:ilvl="0" w:tplc="DBC48C68">
      <w:numFmt w:val="bullet"/>
      <w:lvlText w:val=""/>
      <w:lvlJc w:val="left"/>
      <w:pPr>
        <w:ind w:left="476" w:hanging="360"/>
      </w:pPr>
      <w:rPr>
        <w:rFonts w:hint="default"/>
        <w:w w:val="100"/>
        <w:lang w:val="tr-TR" w:eastAsia="tr-TR" w:bidi="tr-TR"/>
      </w:rPr>
    </w:lvl>
    <w:lvl w:ilvl="1" w:tplc="FFB43262">
      <w:numFmt w:val="bullet"/>
      <w:lvlText w:val="•"/>
      <w:lvlJc w:val="left"/>
      <w:pPr>
        <w:ind w:left="1326" w:hanging="360"/>
      </w:pPr>
      <w:rPr>
        <w:rFonts w:hint="default"/>
        <w:lang w:val="tr-TR" w:eastAsia="tr-TR" w:bidi="tr-TR"/>
      </w:rPr>
    </w:lvl>
    <w:lvl w:ilvl="2" w:tplc="3950099A">
      <w:numFmt w:val="bullet"/>
      <w:lvlText w:val="•"/>
      <w:lvlJc w:val="left"/>
      <w:pPr>
        <w:ind w:left="2173" w:hanging="360"/>
      </w:pPr>
      <w:rPr>
        <w:rFonts w:hint="default"/>
        <w:lang w:val="tr-TR" w:eastAsia="tr-TR" w:bidi="tr-TR"/>
      </w:rPr>
    </w:lvl>
    <w:lvl w:ilvl="3" w:tplc="C57A6F94">
      <w:numFmt w:val="bullet"/>
      <w:lvlText w:val="•"/>
      <w:lvlJc w:val="left"/>
      <w:pPr>
        <w:ind w:left="3019" w:hanging="360"/>
      </w:pPr>
      <w:rPr>
        <w:rFonts w:hint="default"/>
        <w:lang w:val="tr-TR" w:eastAsia="tr-TR" w:bidi="tr-TR"/>
      </w:rPr>
    </w:lvl>
    <w:lvl w:ilvl="4" w:tplc="EBD2935A">
      <w:numFmt w:val="bullet"/>
      <w:lvlText w:val="•"/>
      <w:lvlJc w:val="left"/>
      <w:pPr>
        <w:ind w:left="3866" w:hanging="360"/>
      </w:pPr>
      <w:rPr>
        <w:rFonts w:hint="default"/>
        <w:lang w:val="tr-TR" w:eastAsia="tr-TR" w:bidi="tr-TR"/>
      </w:rPr>
    </w:lvl>
    <w:lvl w:ilvl="5" w:tplc="5766770E">
      <w:numFmt w:val="bullet"/>
      <w:lvlText w:val="•"/>
      <w:lvlJc w:val="left"/>
      <w:pPr>
        <w:ind w:left="4713" w:hanging="360"/>
      </w:pPr>
      <w:rPr>
        <w:rFonts w:hint="default"/>
        <w:lang w:val="tr-TR" w:eastAsia="tr-TR" w:bidi="tr-TR"/>
      </w:rPr>
    </w:lvl>
    <w:lvl w:ilvl="6" w:tplc="B460480A">
      <w:numFmt w:val="bullet"/>
      <w:lvlText w:val="•"/>
      <w:lvlJc w:val="left"/>
      <w:pPr>
        <w:ind w:left="5559" w:hanging="360"/>
      </w:pPr>
      <w:rPr>
        <w:rFonts w:hint="default"/>
        <w:lang w:val="tr-TR" w:eastAsia="tr-TR" w:bidi="tr-TR"/>
      </w:rPr>
    </w:lvl>
    <w:lvl w:ilvl="7" w:tplc="1B12F0CA">
      <w:numFmt w:val="bullet"/>
      <w:lvlText w:val="•"/>
      <w:lvlJc w:val="left"/>
      <w:pPr>
        <w:ind w:left="6406" w:hanging="360"/>
      </w:pPr>
      <w:rPr>
        <w:rFonts w:hint="default"/>
        <w:lang w:val="tr-TR" w:eastAsia="tr-TR" w:bidi="tr-TR"/>
      </w:rPr>
    </w:lvl>
    <w:lvl w:ilvl="8" w:tplc="217875E2">
      <w:numFmt w:val="bullet"/>
      <w:lvlText w:val="•"/>
      <w:lvlJc w:val="left"/>
      <w:pPr>
        <w:ind w:left="7253"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91AA4"/>
    <w:rsid w:val="004C5470"/>
    <w:rsid w:val="00891AA4"/>
    <w:rsid w:val="00B83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shapelayout>
  </w:shapeDefaults>
  <w:decimalSymbol w:val=","/>
  <w:listSeparator w:val=";"/>
  <w14:docId w14:val="1E442544"/>
  <w15:docId w15:val="{DB76269F-2749-4B8B-9818-2AFB0F57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6" w:hanging="360"/>
      <w:jc w:val="both"/>
    </w:pPr>
    <w:rPr>
      <w:sz w:val="24"/>
      <w:szCs w:val="24"/>
    </w:rPr>
  </w:style>
  <w:style w:type="paragraph" w:styleId="ListeParagraf">
    <w:name w:val="List Paragraph"/>
    <w:basedOn w:val="Normal"/>
    <w:uiPriority w:val="1"/>
    <w:qFormat/>
    <w:pPr>
      <w:ind w:left="47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924</Characters>
  <Application>Microsoft Office Word</Application>
  <DocSecurity>0</DocSecurity>
  <Lines>7</Lines>
  <Paragraphs>2</Paragraphs>
  <ScaleCrop>false</ScaleCrop>
  <Company>By NeC ® 2010 | Katilimsiz.Com</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905078826727</cp:lastModifiedBy>
  <cp:revision>4</cp:revision>
  <dcterms:created xsi:type="dcterms:W3CDTF">2021-06-08T11:01:00Z</dcterms:created>
  <dcterms:modified xsi:type="dcterms:W3CDTF">2024-02-19T11:27:00Z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2016</vt:lpwstr>
  </property>
  <property fmtid="{D5CDD505-2E9C-101B-9397-08002B2CF9AE}" pid="4" name="LastSaved">
    <vt:filetime>2021-06-08T00:00:00Z</vt:filetime>
  </property>
</Properties>
</file>